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根据建设项目环境影响评价审批程序的有关规定，现将</w:t>
      </w:r>
      <w:proofErr w:type="gramStart"/>
      <w:r>
        <w:rPr>
          <w:rFonts w:ascii="微软雅黑" w:eastAsia="微软雅黑" w:hAnsi="微软雅黑" w:cs="微软雅黑" w:hint="eastAsia"/>
          <w:color w:val="333333"/>
          <w:sz w:val="16"/>
          <w:szCs w:val="16"/>
          <w:shd w:val="clear" w:color="auto" w:fill="FFFFFF"/>
        </w:rPr>
        <w:t>作出</w:t>
      </w:r>
      <w:proofErr w:type="gramEnd"/>
      <w:r>
        <w:rPr>
          <w:rFonts w:ascii="微软雅黑" w:eastAsia="微软雅黑" w:hAnsi="微软雅黑" w:cs="微软雅黑" w:hint="eastAsia"/>
          <w:color w:val="333333"/>
          <w:sz w:val="16"/>
          <w:szCs w:val="16"/>
          <w:shd w:val="clear" w:color="auto" w:fill="FFFFFF"/>
        </w:rPr>
        <w:t>的审批决定情况予以公告，公告期为202</w:t>
      </w:r>
      <w:r w:rsidR="00BA7287">
        <w:rPr>
          <w:rFonts w:ascii="微软雅黑" w:eastAsia="微软雅黑" w:hAnsi="微软雅黑" w:cs="微软雅黑" w:hint="eastAsia"/>
          <w:color w:val="333333"/>
          <w:sz w:val="16"/>
          <w:szCs w:val="16"/>
          <w:shd w:val="clear" w:color="auto" w:fill="FFFFFF"/>
        </w:rPr>
        <w:t>6</w:t>
      </w:r>
      <w:r>
        <w:rPr>
          <w:rFonts w:ascii="微软雅黑" w:eastAsia="微软雅黑" w:hAnsi="微软雅黑" w:cs="微软雅黑" w:hint="eastAsia"/>
          <w:color w:val="333333"/>
          <w:sz w:val="16"/>
          <w:szCs w:val="16"/>
          <w:shd w:val="clear" w:color="auto" w:fill="FFFFFF"/>
        </w:rPr>
        <w:t>年</w:t>
      </w:r>
      <w:r w:rsidR="00BA7287">
        <w:rPr>
          <w:rFonts w:ascii="微软雅黑" w:eastAsia="微软雅黑" w:hAnsi="微软雅黑" w:cs="微软雅黑" w:hint="eastAsia"/>
          <w:color w:val="333333"/>
          <w:sz w:val="16"/>
          <w:szCs w:val="16"/>
          <w:shd w:val="clear" w:color="auto" w:fill="FFFFFF"/>
        </w:rPr>
        <w:t>1</w:t>
      </w:r>
      <w:r>
        <w:rPr>
          <w:rFonts w:ascii="微软雅黑" w:eastAsia="微软雅黑" w:hAnsi="微软雅黑" w:cs="微软雅黑" w:hint="eastAsia"/>
          <w:color w:val="333333"/>
          <w:sz w:val="16"/>
          <w:szCs w:val="16"/>
          <w:shd w:val="clear" w:color="auto" w:fill="FFFFFF"/>
        </w:rPr>
        <w:t>月</w:t>
      </w:r>
      <w:r w:rsidR="00156682">
        <w:rPr>
          <w:rFonts w:ascii="微软雅黑" w:eastAsia="微软雅黑" w:hAnsi="微软雅黑" w:cs="微软雅黑" w:hint="eastAsia"/>
          <w:color w:val="333333"/>
          <w:sz w:val="16"/>
          <w:szCs w:val="16"/>
          <w:shd w:val="clear" w:color="auto" w:fill="FFFFFF"/>
        </w:rPr>
        <w:t>27</w:t>
      </w:r>
      <w:r>
        <w:rPr>
          <w:rFonts w:ascii="微软雅黑" w:eastAsia="微软雅黑" w:hAnsi="微软雅黑" w:cs="微软雅黑" w:hint="eastAsia"/>
          <w:color w:val="333333"/>
          <w:sz w:val="16"/>
          <w:szCs w:val="16"/>
          <w:shd w:val="clear" w:color="auto" w:fill="FFFFFF"/>
        </w:rPr>
        <w:t>日-2026年</w:t>
      </w:r>
      <w:r w:rsidR="00156682">
        <w:rPr>
          <w:rFonts w:ascii="微软雅黑" w:eastAsia="微软雅黑" w:hAnsi="微软雅黑" w:cs="微软雅黑" w:hint="eastAsia"/>
          <w:color w:val="333333"/>
          <w:sz w:val="16"/>
          <w:szCs w:val="16"/>
          <w:shd w:val="clear" w:color="auto" w:fill="FFFFFF"/>
        </w:rPr>
        <w:t>2</w:t>
      </w:r>
      <w:r>
        <w:rPr>
          <w:rFonts w:ascii="微软雅黑" w:eastAsia="微软雅黑" w:hAnsi="微软雅黑" w:cs="微软雅黑" w:hint="eastAsia"/>
          <w:color w:val="333333"/>
          <w:sz w:val="16"/>
          <w:szCs w:val="16"/>
          <w:shd w:val="clear" w:color="auto" w:fill="FFFFFF"/>
        </w:rPr>
        <w:t>月</w:t>
      </w:r>
      <w:r w:rsidR="00156682">
        <w:rPr>
          <w:rFonts w:ascii="微软雅黑" w:eastAsia="微软雅黑" w:hAnsi="微软雅黑" w:cs="微软雅黑" w:hint="eastAsia"/>
          <w:color w:val="333333"/>
          <w:sz w:val="16"/>
          <w:szCs w:val="16"/>
          <w:shd w:val="clear" w:color="auto" w:fill="FFFFFF"/>
        </w:rPr>
        <w:t>3</w:t>
      </w:r>
      <w:r>
        <w:rPr>
          <w:rFonts w:ascii="微软雅黑" w:eastAsia="微软雅黑" w:hAnsi="微软雅黑" w:cs="微软雅黑" w:hint="eastAsia"/>
          <w:color w:val="333333"/>
          <w:sz w:val="16"/>
          <w:szCs w:val="16"/>
          <w:shd w:val="clear" w:color="auto" w:fill="FFFFFF"/>
        </w:rPr>
        <w:t>日（7日）。 </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联系电话：0730-8879858</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通讯地址：湖南省岳阳市岳阳大道岳阳市生态环境局</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proofErr w:type="gramStart"/>
      <w:r>
        <w:rPr>
          <w:rFonts w:ascii="微软雅黑" w:eastAsia="微软雅黑" w:hAnsi="微软雅黑" w:cs="微软雅黑" w:hint="eastAsia"/>
          <w:color w:val="333333"/>
          <w:sz w:val="16"/>
          <w:szCs w:val="16"/>
          <w:shd w:val="clear" w:color="auto" w:fill="FFFFFF"/>
        </w:rPr>
        <w:t>邮</w:t>
      </w:r>
      <w:proofErr w:type="gramEnd"/>
      <w:r>
        <w:rPr>
          <w:rFonts w:ascii="微软雅黑" w:eastAsia="微软雅黑" w:hAnsi="微软雅黑" w:cs="微软雅黑" w:hint="eastAsia"/>
          <w:color w:val="333333"/>
          <w:sz w:val="16"/>
          <w:szCs w:val="16"/>
          <w:shd w:val="clear" w:color="auto" w:fill="FFFFFF"/>
        </w:rPr>
        <w:t>   编：414000</w:t>
      </w:r>
      <w:r>
        <w:rPr>
          <w:rFonts w:ascii="微软雅黑" w:eastAsia="微软雅黑" w:hAnsi="微软雅黑" w:cs="微软雅黑" w:hint="eastAsia"/>
          <w:color w:val="333333"/>
          <w:sz w:val="16"/>
          <w:szCs w:val="16"/>
          <w:shd w:val="clear" w:color="auto" w:fill="FFFFFF"/>
        </w:rPr>
        <w:t> </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proofErr w:type="gramStart"/>
      <w:r>
        <w:rPr>
          <w:rFonts w:ascii="微软雅黑" w:eastAsia="微软雅黑" w:hAnsi="微软雅黑" w:cs="微软雅黑" w:hint="eastAsia"/>
          <w:color w:val="333333"/>
          <w:sz w:val="16"/>
          <w:szCs w:val="16"/>
          <w:shd w:val="clear" w:color="auto" w:fill="FFFFFF"/>
        </w:rPr>
        <w:t>作出</w:t>
      </w:r>
      <w:proofErr w:type="gramEnd"/>
      <w:r>
        <w:rPr>
          <w:rFonts w:ascii="微软雅黑" w:eastAsia="微软雅黑" w:hAnsi="微软雅黑" w:cs="微软雅黑" w:hint="eastAsia"/>
          <w:color w:val="333333"/>
          <w:sz w:val="16"/>
          <w:szCs w:val="16"/>
          <w:shd w:val="clear" w:color="auto" w:fill="FFFFFF"/>
        </w:rPr>
        <w:t>的建设项目环境影响评价文件（报告表）审批决定 </w:t>
      </w: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470"/>
        <w:gridCol w:w="2040"/>
        <w:gridCol w:w="3320"/>
        <w:gridCol w:w="1840"/>
      </w:tblGrid>
      <w:tr w:rsidR="001923DE">
        <w:tc>
          <w:tcPr>
            <w:tcW w:w="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序号</w:t>
            </w:r>
          </w:p>
        </w:tc>
        <w:tc>
          <w:tcPr>
            <w:tcW w:w="20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文号</w:t>
            </w:r>
          </w:p>
        </w:tc>
        <w:tc>
          <w:tcPr>
            <w:tcW w:w="33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项目名称</w:t>
            </w:r>
          </w:p>
        </w:tc>
        <w:tc>
          <w:tcPr>
            <w:tcW w:w="18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时间</w:t>
            </w:r>
          </w:p>
        </w:tc>
      </w:tr>
      <w:tr w:rsidR="001923DE">
        <w:tc>
          <w:tcPr>
            <w:tcW w:w="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1</w:t>
            </w:r>
          </w:p>
        </w:tc>
        <w:tc>
          <w:tcPr>
            <w:tcW w:w="20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rsidP="00156682">
            <w:pPr>
              <w:pStyle w:val="a3"/>
              <w:widowControl/>
              <w:spacing w:beforeAutospacing="0" w:afterAutospacing="0" w:line="22" w:lineRule="atLeast"/>
              <w:jc w:val="both"/>
              <w:textAlignment w:val="center"/>
            </w:pPr>
            <w:proofErr w:type="gramStart"/>
            <w:r>
              <w:rPr>
                <w:rFonts w:ascii="微软雅黑" w:eastAsia="微软雅黑" w:hAnsi="微软雅黑" w:cs="微软雅黑" w:hint="eastAsia"/>
                <w:color w:val="333333"/>
                <w:sz w:val="16"/>
                <w:szCs w:val="16"/>
              </w:rPr>
              <w:t>岳环评辐</w:t>
            </w:r>
            <w:proofErr w:type="gramEnd"/>
            <w:r>
              <w:rPr>
                <w:rFonts w:ascii="微软雅黑" w:eastAsia="微软雅黑" w:hAnsi="微软雅黑" w:cs="微软雅黑" w:hint="eastAsia"/>
                <w:color w:val="333333"/>
                <w:sz w:val="16"/>
                <w:szCs w:val="16"/>
              </w:rPr>
              <w:t>表〔202</w:t>
            </w:r>
            <w:r w:rsidR="00BA7287">
              <w:rPr>
                <w:rFonts w:ascii="微软雅黑" w:eastAsia="微软雅黑" w:hAnsi="微软雅黑" w:cs="微软雅黑" w:hint="eastAsia"/>
                <w:color w:val="333333"/>
                <w:sz w:val="16"/>
                <w:szCs w:val="16"/>
              </w:rPr>
              <w:t>6</w:t>
            </w:r>
            <w:r>
              <w:rPr>
                <w:rFonts w:ascii="微软雅黑" w:eastAsia="微软雅黑" w:hAnsi="微软雅黑" w:cs="微软雅黑" w:hint="eastAsia"/>
                <w:color w:val="333333"/>
                <w:sz w:val="16"/>
                <w:szCs w:val="16"/>
              </w:rPr>
              <w:t>〕</w:t>
            </w:r>
            <w:r w:rsidR="00156682">
              <w:rPr>
                <w:rFonts w:ascii="微软雅黑" w:eastAsia="微软雅黑" w:hAnsi="微软雅黑" w:cs="微软雅黑" w:hint="eastAsia"/>
                <w:color w:val="333333"/>
                <w:sz w:val="16"/>
                <w:szCs w:val="16"/>
              </w:rPr>
              <w:t>2</w:t>
            </w:r>
            <w:r>
              <w:rPr>
                <w:rFonts w:ascii="微软雅黑" w:eastAsia="微软雅黑" w:hAnsi="微软雅黑" w:cs="微软雅黑" w:hint="eastAsia"/>
                <w:color w:val="333333"/>
                <w:sz w:val="16"/>
                <w:szCs w:val="16"/>
              </w:rPr>
              <w:t>号</w:t>
            </w:r>
          </w:p>
        </w:tc>
        <w:tc>
          <w:tcPr>
            <w:tcW w:w="33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156682" w:rsidP="00156682">
            <w:pPr>
              <w:pStyle w:val="a3"/>
              <w:widowControl/>
              <w:spacing w:beforeAutospacing="0" w:afterAutospacing="0" w:line="22" w:lineRule="atLeast"/>
              <w:jc w:val="both"/>
              <w:textAlignment w:val="center"/>
            </w:pPr>
            <w:r w:rsidRPr="00156682">
              <w:rPr>
                <w:rFonts w:ascii="微软雅黑" w:eastAsia="微软雅黑" w:hAnsi="微软雅黑" w:cs="微软雅黑" w:hint="eastAsia"/>
                <w:color w:val="333333"/>
                <w:sz w:val="16"/>
                <w:szCs w:val="16"/>
              </w:rPr>
              <w:t>湖南华容县塌西湖渔场（100MW）渔光互补项目 110kV 送出工程电网项目环境影响报告表</w:t>
            </w:r>
          </w:p>
        </w:tc>
        <w:tc>
          <w:tcPr>
            <w:tcW w:w="18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rsidP="00156682">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202</w:t>
            </w:r>
            <w:r w:rsidR="00871E9F">
              <w:rPr>
                <w:rFonts w:ascii="微软雅黑" w:eastAsia="微软雅黑" w:hAnsi="微软雅黑" w:cs="微软雅黑" w:hint="eastAsia"/>
                <w:color w:val="333333"/>
                <w:sz w:val="16"/>
                <w:szCs w:val="16"/>
              </w:rPr>
              <w:t>6</w:t>
            </w:r>
            <w:r>
              <w:rPr>
                <w:rFonts w:ascii="微软雅黑" w:eastAsia="微软雅黑" w:hAnsi="微软雅黑" w:cs="微软雅黑" w:hint="eastAsia"/>
                <w:color w:val="333333"/>
                <w:sz w:val="16"/>
                <w:szCs w:val="16"/>
              </w:rPr>
              <w:t>年</w:t>
            </w:r>
            <w:r w:rsidR="00BA7287">
              <w:rPr>
                <w:rFonts w:ascii="微软雅黑" w:eastAsia="微软雅黑" w:hAnsi="微软雅黑" w:cs="微软雅黑" w:hint="eastAsia"/>
                <w:color w:val="333333"/>
                <w:sz w:val="16"/>
                <w:szCs w:val="16"/>
              </w:rPr>
              <w:t>1</w:t>
            </w:r>
            <w:r>
              <w:rPr>
                <w:rFonts w:ascii="微软雅黑" w:eastAsia="微软雅黑" w:hAnsi="微软雅黑" w:cs="微软雅黑" w:hint="eastAsia"/>
                <w:color w:val="333333"/>
                <w:sz w:val="16"/>
                <w:szCs w:val="16"/>
              </w:rPr>
              <w:t>月</w:t>
            </w:r>
            <w:r w:rsidR="00156682">
              <w:rPr>
                <w:rFonts w:ascii="微软雅黑" w:eastAsia="微软雅黑" w:hAnsi="微软雅黑" w:cs="微软雅黑" w:hint="eastAsia"/>
                <w:color w:val="333333"/>
                <w:sz w:val="16"/>
                <w:szCs w:val="16"/>
              </w:rPr>
              <w:t>27</w:t>
            </w:r>
            <w:r>
              <w:rPr>
                <w:rFonts w:ascii="微软雅黑" w:eastAsia="微软雅黑" w:hAnsi="微软雅黑" w:cs="微软雅黑" w:hint="eastAsia"/>
                <w:color w:val="333333"/>
                <w:sz w:val="16"/>
                <w:szCs w:val="16"/>
              </w:rPr>
              <w:t>日</w:t>
            </w:r>
          </w:p>
        </w:tc>
      </w:tr>
    </w:tbl>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1923DE" w:rsidRDefault="001923DE">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bookmarkStart w:id="0" w:name="_GoBack"/>
      <w:bookmarkEnd w:id="0"/>
    </w:p>
    <w:p w:rsidR="001923DE" w:rsidRDefault="001923DE"/>
    <w:sectPr w:rsidR="00192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10" w:rsidRDefault="00F77010" w:rsidP="00FB6AD7">
      <w:r>
        <w:separator/>
      </w:r>
    </w:p>
  </w:endnote>
  <w:endnote w:type="continuationSeparator" w:id="0">
    <w:p w:rsidR="00F77010" w:rsidRDefault="00F77010" w:rsidP="00FB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10" w:rsidRDefault="00F77010" w:rsidP="00FB6AD7">
      <w:r>
        <w:separator/>
      </w:r>
    </w:p>
  </w:footnote>
  <w:footnote w:type="continuationSeparator" w:id="0">
    <w:p w:rsidR="00F77010" w:rsidRDefault="00F77010" w:rsidP="00FB6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ZjhmNTRkZGU0NDM5MDI0YzUwNzAzNzAyYzQ0ZGYifQ=="/>
  </w:docVars>
  <w:rsids>
    <w:rsidRoot w:val="001923DE"/>
    <w:rsid w:val="FF69E6D4"/>
    <w:rsid w:val="00156682"/>
    <w:rsid w:val="001923DE"/>
    <w:rsid w:val="0063025A"/>
    <w:rsid w:val="00871E9F"/>
    <w:rsid w:val="00B469F6"/>
    <w:rsid w:val="00BA7287"/>
    <w:rsid w:val="00F77010"/>
    <w:rsid w:val="00FB6AD7"/>
    <w:rsid w:val="019E1230"/>
    <w:rsid w:val="0D4662EF"/>
    <w:rsid w:val="0D9E2983"/>
    <w:rsid w:val="12163017"/>
    <w:rsid w:val="168C7027"/>
    <w:rsid w:val="19604D6E"/>
    <w:rsid w:val="1FDF6601"/>
    <w:rsid w:val="22DF799F"/>
    <w:rsid w:val="2BA24DAF"/>
    <w:rsid w:val="2C9D7735"/>
    <w:rsid w:val="2CEC5784"/>
    <w:rsid w:val="2E5F1C61"/>
    <w:rsid w:val="34C93FDB"/>
    <w:rsid w:val="36373B2C"/>
    <w:rsid w:val="3B1D544C"/>
    <w:rsid w:val="3B544EA5"/>
    <w:rsid w:val="3FDFC673"/>
    <w:rsid w:val="429957B5"/>
    <w:rsid w:val="4F040C58"/>
    <w:rsid w:val="57693624"/>
    <w:rsid w:val="5AAF78A6"/>
    <w:rsid w:val="5F9549B2"/>
    <w:rsid w:val="65BD224B"/>
    <w:rsid w:val="718426CC"/>
    <w:rsid w:val="764F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FB6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6AD7"/>
    <w:rPr>
      <w:rFonts w:asciiTheme="minorHAnsi" w:eastAsiaTheme="minorEastAsia" w:hAnsiTheme="minorHAnsi" w:cstheme="minorBidi"/>
      <w:kern w:val="2"/>
      <w:sz w:val="18"/>
      <w:szCs w:val="18"/>
    </w:rPr>
  </w:style>
  <w:style w:type="paragraph" w:styleId="a6">
    <w:name w:val="footer"/>
    <w:basedOn w:val="a"/>
    <w:link w:val="Char0"/>
    <w:rsid w:val="00FB6AD7"/>
    <w:pPr>
      <w:tabs>
        <w:tab w:val="center" w:pos="4153"/>
        <w:tab w:val="right" w:pos="8306"/>
      </w:tabs>
      <w:snapToGrid w:val="0"/>
      <w:jc w:val="left"/>
    </w:pPr>
    <w:rPr>
      <w:sz w:val="18"/>
      <w:szCs w:val="18"/>
    </w:rPr>
  </w:style>
  <w:style w:type="character" w:customStyle="1" w:styleId="Char0">
    <w:name w:val="页脚 Char"/>
    <w:basedOn w:val="a0"/>
    <w:link w:val="a6"/>
    <w:rsid w:val="00FB6AD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FB6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6AD7"/>
    <w:rPr>
      <w:rFonts w:asciiTheme="minorHAnsi" w:eastAsiaTheme="minorEastAsia" w:hAnsiTheme="minorHAnsi" w:cstheme="minorBidi"/>
      <w:kern w:val="2"/>
      <w:sz w:val="18"/>
      <w:szCs w:val="18"/>
    </w:rPr>
  </w:style>
  <w:style w:type="paragraph" w:styleId="a6">
    <w:name w:val="footer"/>
    <w:basedOn w:val="a"/>
    <w:link w:val="Char0"/>
    <w:rsid w:val="00FB6AD7"/>
    <w:pPr>
      <w:tabs>
        <w:tab w:val="center" w:pos="4153"/>
        <w:tab w:val="right" w:pos="8306"/>
      </w:tabs>
      <w:snapToGrid w:val="0"/>
      <w:jc w:val="left"/>
    </w:pPr>
    <w:rPr>
      <w:sz w:val="18"/>
      <w:szCs w:val="18"/>
    </w:rPr>
  </w:style>
  <w:style w:type="character" w:customStyle="1" w:styleId="Char0">
    <w:name w:val="页脚 Char"/>
    <w:basedOn w:val="a0"/>
    <w:link w:val="a6"/>
    <w:rsid w:val="00FB6AD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55</Words>
  <Characters>317</Characters>
  <Application>Microsoft Office Word</Application>
  <DocSecurity>0</DocSecurity>
  <Lines>2</Lines>
  <Paragraphs>1</Paragraphs>
  <ScaleCrop>false</ScaleCrop>
  <Company>Microsoft</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cp:revision>
  <dcterms:created xsi:type="dcterms:W3CDTF">2023-03-22T00:02:00Z</dcterms:created>
  <dcterms:modified xsi:type="dcterms:W3CDTF">2026-03-10T07:52:00Z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9821FADA5DCC478BA6CA408458FFA1C0</vt:lpwstr>
  </property>
</Properties>
</file>